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AD7E8" w14:textId="77777777" w:rsidR="005D3D28" w:rsidRPr="00BB653B" w:rsidRDefault="0086096A" w:rsidP="005D3D28">
      <w:pPr>
        <w:jc w:val="both"/>
        <w:rPr>
          <w:b/>
        </w:rPr>
      </w:pPr>
      <w:r w:rsidRPr="00BB653B">
        <w:rPr>
          <w:b/>
        </w:rPr>
        <w:t>UTD RAGUSA d.d.</w:t>
      </w:r>
    </w:p>
    <w:p w14:paraId="6439C016" w14:textId="77777777" w:rsidR="005D3D28" w:rsidRPr="00BB653B" w:rsidRDefault="005D3D28" w:rsidP="005D3D28">
      <w:pPr>
        <w:jc w:val="both"/>
        <w:rPr>
          <w:b/>
        </w:rPr>
      </w:pPr>
      <w:r w:rsidRPr="00BB653B">
        <w:rPr>
          <w:b/>
        </w:rPr>
        <w:t>Svetoga Križa 3</w:t>
      </w:r>
    </w:p>
    <w:p w14:paraId="168AFFE9" w14:textId="77777777" w:rsidR="005D3D28" w:rsidRPr="00BB653B" w:rsidRDefault="005D3D28" w:rsidP="005D3D28">
      <w:pPr>
        <w:jc w:val="both"/>
        <w:rPr>
          <w:b/>
        </w:rPr>
      </w:pPr>
      <w:r w:rsidRPr="00BB653B">
        <w:rPr>
          <w:b/>
        </w:rPr>
        <w:t>20 000 DUBROVNIK</w:t>
      </w:r>
    </w:p>
    <w:p w14:paraId="6D88410B" w14:textId="77777777" w:rsidR="005D3D28" w:rsidRPr="00BB653B" w:rsidRDefault="005D3D28" w:rsidP="005D3D28">
      <w:pPr>
        <w:jc w:val="both"/>
      </w:pPr>
    </w:p>
    <w:p w14:paraId="1F343411" w14:textId="77777777" w:rsidR="005D3D28" w:rsidRDefault="005D3D28" w:rsidP="005D3D28">
      <w:pPr>
        <w:jc w:val="both"/>
      </w:pPr>
      <w:r w:rsidRPr="00BB653B">
        <w:t>Na temelju članka 277. stavka 2. Zakona o trgovačkim društvima (</w:t>
      </w:r>
      <w:r w:rsidR="00E80B79">
        <w:t xml:space="preserve">„Narodne novine“, broj: </w:t>
      </w:r>
      <w:r w:rsidR="00E80B79" w:rsidRPr="00E80B79">
        <w:t>111/</w:t>
      </w:r>
      <w:r w:rsidR="00E80B79">
        <w:t>19</w:t>
      </w:r>
      <w:r w:rsidR="00E80B79" w:rsidRPr="00E80B79">
        <w:t>93., 34/</w:t>
      </w:r>
      <w:r w:rsidR="00E80B79">
        <w:t>19</w:t>
      </w:r>
      <w:r w:rsidR="00E80B79" w:rsidRPr="00E80B79">
        <w:t>99., 121/</w:t>
      </w:r>
      <w:r w:rsidR="00E80B79">
        <w:t>19</w:t>
      </w:r>
      <w:r w:rsidR="00E80B79" w:rsidRPr="00E80B79">
        <w:t>99., 52/</w:t>
      </w:r>
      <w:r w:rsidR="00E80B79">
        <w:t>20</w:t>
      </w:r>
      <w:r w:rsidR="00E80B79" w:rsidRPr="00E80B79">
        <w:t>00., 118/</w:t>
      </w:r>
      <w:r w:rsidR="00E80B79">
        <w:t>20</w:t>
      </w:r>
      <w:r w:rsidR="00E80B79" w:rsidRPr="00E80B79">
        <w:t>03., 107/</w:t>
      </w:r>
      <w:r w:rsidR="00E80B79">
        <w:t>20</w:t>
      </w:r>
      <w:r w:rsidR="00E80B79" w:rsidRPr="00E80B79">
        <w:t>07., 146/</w:t>
      </w:r>
      <w:r w:rsidR="00E80B79">
        <w:t>20</w:t>
      </w:r>
      <w:r w:rsidR="00E80B79" w:rsidRPr="00E80B79">
        <w:t>08., 137/</w:t>
      </w:r>
      <w:r w:rsidR="00E80B79">
        <w:t>20</w:t>
      </w:r>
      <w:r w:rsidR="00E80B79" w:rsidRPr="00E80B79">
        <w:t>09., 152/</w:t>
      </w:r>
      <w:r w:rsidR="00E80B79">
        <w:t>20</w:t>
      </w:r>
      <w:r w:rsidR="00E80B79" w:rsidRPr="00E80B79">
        <w:t>11.</w:t>
      </w:r>
      <w:r w:rsidR="00E80B79">
        <w:t xml:space="preserve">, </w:t>
      </w:r>
      <w:r w:rsidR="00E80B79" w:rsidRPr="00E80B79">
        <w:t>111/</w:t>
      </w:r>
      <w:r w:rsidR="00E80B79">
        <w:t>20</w:t>
      </w:r>
      <w:r w:rsidR="00E80B79" w:rsidRPr="00E80B79">
        <w:t>12., 125/</w:t>
      </w:r>
      <w:r w:rsidR="00E80B79">
        <w:t>20</w:t>
      </w:r>
      <w:r w:rsidR="00E80B79" w:rsidRPr="00E80B79">
        <w:t>11., 68/</w:t>
      </w:r>
      <w:r w:rsidR="00E80B79">
        <w:t>20</w:t>
      </w:r>
      <w:r w:rsidR="00E80B79" w:rsidRPr="00E80B79">
        <w:t>13., 110/</w:t>
      </w:r>
      <w:r w:rsidR="00E80B79">
        <w:t>20</w:t>
      </w:r>
      <w:r w:rsidR="00E80B79" w:rsidRPr="00E80B79">
        <w:t>15., 40/</w:t>
      </w:r>
      <w:r w:rsidR="00E80B79">
        <w:t>20</w:t>
      </w:r>
      <w:r w:rsidR="00E80B79" w:rsidRPr="00E80B79">
        <w:t>19., 34/</w:t>
      </w:r>
      <w:r w:rsidR="00E80B79">
        <w:t>20</w:t>
      </w:r>
      <w:r w:rsidR="00E80B79" w:rsidRPr="00E80B79">
        <w:t>22., 114/</w:t>
      </w:r>
      <w:r w:rsidR="00E80B79">
        <w:t>20</w:t>
      </w:r>
      <w:r w:rsidR="00E80B79" w:rsidRPr="00E80B79">
        <w:t>22., 18/</w:t>
      </w:r>
      <w:r w:rsidR="00E80B79">
        <w:t>20</w:t>
      </w:r>
      <w:r w:rsidR="00E80B79" w:rsidRPr="00E80B79">
        <w:t>23., 130/</w:t>
      </w:r>
      <w:r w:rsidR="00E80B79">
        <w:t>20</w:t>
      </w:r>
      <w:r w:rsidR="00E80B79" w:rsidRPr="00E80B79">
        <w:t>23., 136/</w:t>
      </w:r>
      <w:r w:rsidR="00E80B79">
        <w:t>20</w:t>
      </w:r>
      <w:r w:rsidR="00E80B79" w:rsidRPr="00E80B79">
        <w:t>24.</w:t>
      </w:r>
      <w:r w:rsidR="00E80B79">
        <w:t>, dalje u tekstu: Zakon o trgovačkim društvima), i članka 46. Statuta društva UTD RAGUSA d.d. od 30.08.2024. godine</w:t>
      </w:r>
      <w:r w:rsidR="00064097">
        <w:t xml:space="preserve">, Uprava trgovačkog društva UTD RAGUSA d.d. sa sjedištem u Dubrovniku (Grad Dubrovnik), Svetoga Križa 3, OIB: </w:t>
      </w:r>
      <w:r w:rsidR="00064097" w:rsidRPr="00064097">
        <w:t>95795253523</w:t>
      </w:r>
      <w:r w:rsidR="00064097">
        <w:t xml:space="preserve"> (</w:t>
      </w:r>
      <w:r w:rsidRPr="00BB653B">
        <w:t xml:space="preserve">dalje u tekstu: </w:t>
      </w:r>
      <w:r w:rsidR="0086096A" w:rsidRPr="00BB653B">
        <w:t xml:space="preserve">UTD RAGUSA </w:t>
      </w:r>
      <w:r w:rsidR="00992436" w:rsidRPr="00BB653B">
        <w:t xml:space="preserve">d.d. i/ili </w:t>
      </w:r>
      <w:r w:rsidRPr="00BB653B">
        <w:t xml:space="preserve">Društvo) </w:t>
      </w:r>
      <w:r w:rsidR="005A1E8B">
        <w:t xml:space="preserve">današnjeg dana </w:t>
      </w:r>
      <w:r w:rsidRPr="00BB653B">
        <w:t>donosi sljedeću</w:t>
      </w:r>
    </w:p>
    <w:p w14:paraId="30BE2766" w14:textId="77777777" w:rsidR="004F1CA8" w:rsidRDefault="004F1CA8" w:rsidP="005D3D28">
      <w:pPr>
        <w:jc w:val="both"/>
      </w:pPr>
    </w:p>
    <w:p w14:paraId="09FA48E1" w14:textId="77777777" w:rsidR="004F1CA8" w:rsidRPr="00BB653B" w:rsidRDefault="004F1CA8" w:rsidP="005D3D28">
      <w:pPr>
        <w:jc w:val="both"/>
      </w:pPr>
    </w:p>
    <w:p w14:paraId="61CA8487" w14:textId="77777777" w:rsidR="005D3D28" w:rsidRPr="00BB653B" w:rsidRDefault="005D3D28" w:rsidP="005D3D28">
      <w:pPr>
        <w:jc w:val="both"/>
      </w:pPr>
    </w:p>
    <w:p w14:paraId="314B1000" w14:textId="77777777" w:rsidR="00A87836" w:rsidRPr="004F1CA8" w:rsidRDefault="005D3D28" w:rsidP="005D3D28">
      <w:pPr>
        <w:jc w:val="center"/>
        <w:rPr>
          <w:b/>
          <w:sz w:val="32"/>
          <w:szCs w:val="32"/>
        </w:rPr>
      </w:pPr>
      <w:r w:rsidRPr="004F1CA8">
        <w:rPr>
          <w:b/>
          <w:sz w:val="32"/>
          <w:szCs w:val="32"/>
        </w:rPr>
        <w:t>ODLUKU</w:t>
      </w:r>
      <w:r w:rsidR="00A87836" w:rsidRPr="004F1CA8">
        <w:rPr>
          <w:b/>
          <w:sz w:val="32"/>
          <w:szCs w:val="32"/>
        </w:rPr>
        <w:t xml:space="preserve"> </w:t>
      </w:r>
      <w:r w:rsidRPr="004F1CA8">
        <w:rPr>
          <w:b/>
          <w:sz w:val="32"/>
          <w:szCs w:val="32"/>
        </w:rPr>
        <w:t>O SAZIVANJU</w:t>
      </w:r>
    </w:p>
    <w:p w14:paraId="27B1AB7D" w14:textId="77777777" w:rsidR="005D3D28" w:rsidRPr="004F1CA8" w:rsidRDefault="005D3D28" w:rsidP="005D3D28">
      <w:pPr>
        <w:jc w:val="center"/>
        <w:rPr>
          <w:b/>
          <w:sz w:val="32"/>
          <w:szCs w:val="32"/>
        </w:rPr>
      </w:pPr>
      <w:r w:rsidRPr="004F1CA8">
        <w:rPr>
          <w:b/>
          <w:sz w:val="32"/>
          <w:szCs w:val="32"/>
        </w:rPr>
        <w:t xml:space="preserve">GLAVNE SKUPŠTINE DRUŠTVA </w:t>
      </w:r>
    </w:p>
    <w:p w14:paraId="660CABEE" w14:textId="77777777" w:rsidR="005D3D28" w:rsidRPr="004F1CA8" w:rsidRDefault="0086096A" w:rsidP="00204B0F">
      <w:pPr>
        <w:jc w:val="center"/>
        <w:rPr>
          <w:b/>
          <w:sz w:val="32"/>
          <w:szCs w:val="32"/>
        </w:rPr>
      </w:pPr>
      <w:r w:rsidRPr="004F1CA8">
        <w:rPr>
          <w:b/>
          <w:sz w:val="32"/>
          <w:szCs w:val="32"/>
        </w:rPr>
        <w:t>UTD RAGUSA d.d.</w:t>
      </w:r>
    </w:p>
    <w:p w14:paraId="0F2CBB48" w14:textId="77777777" w:rsidR="004F1CA8" w:rsidRDefault="004F1CA8" w:rsidP="00204B0F">
      <w:pPr>
        <w:jc w:val="center"/>
        <w:rPr>
          <w:b/>
        </w:rPr>
      </w:pPr>
    </w:p>
    <w:p w14:paraId="42196943" w14:textId="77777777" w:rsidR="004F1CA8" w:rsidRDefault="004F1CA8" w:rsidP="00204B0F">
      <w:pPr>
        <w:jc w:val="center"/>
        <w:rPr>
          <w:b/>
        </w:rPr>
      </w:pPr>
    </w:p>
    <w:p w14:paraId="63E7FA57" w14:textId="77777777" w:rsidR="004F1CA8" w:rsidRPr="00BB653B" w:rsidRDefault="004F1CA8" w:rsidP="00204B0F">
      <w:pPr>
        <w:jc w:val="center"/>
        <w:rPr>
          <w:b/>
        </w:rPr>
      </w:pPr>
    </w:p>
    <w:p w14:paraId="557BD4FD" w14:textId="77777777" w:rsidR="005D3D28" w:rsidRPr="00BB653B" w:rsidRDefault="005D3D28" w:rsidP="005D3D28">
      <w:pPr>
        <w:jc w:val="center"/>
      </w:pPr>
    </w:p>
    <w:p w14:paraId="0AA6D1A5" w14:textId="77777777" w:rsidR="003C28E0" w:rsidRPr="00BB653B" w:rsidRDefault="005D3D28" w:rsidP="005735C7">
      <w:pPr>
        <w:pStyle w:val="Odlomakpopisa"/>
        <w:numPr>
          <w:ilvl w:val="0"/>
          <w:numId w:val="1"/>
        </w:numPr>
        <w:ind w:left="450"/>
        <w:jc w:val="both"/>
      </w:pPr>
      <w:r w:rsidRPr="00BB653B">
        <w:t>Glavna skupština Društva održat će se</w:t>
      </w:r>
      <w:r w:rsidR="00845413" w:rsidRPr="00BB653B">
        <w:t xml:space="preserve"> </w:t>
      </w:r>
      <w:r w:rsidR="00BC4CE3" w:rsidRPr="00BC4CE3">
        <w:t>13.07</w:t>
      </w:r>
      <w:r w:rsidR="00064097">
        <w:t>.2026</w:t>
      </w:r>
      <w:r w:rsidR="00992436" w:rsidRPr="00BB653B">
        <w:t xml:space="preserve">. godine </w:t>
      </w:r>
      <w:r w:rsidR="003C28E0" w:rsidRPr="00BB653B">
        <w:t xml:space="preserve">s početkom u </w:t>
      </w:r>
      <w:r w:rsidR="00BC4CE3">
        <w:t>09</w:t>
      </w:r>
      <w:r w:rsidR="003C28E0" w:rsidRPr="00BB653B">
        <w:t>:</w:t>
      </w:r>
      <w:r w:rsidR="00BC4CE3">
        <w:t>00</w:t>
      </w:r>
      <w:r w:rsidR="003C28E0" w:rsidRPr="00BB653B">
        <w:t xml:space="preserve"> sati u prostorijama </w:t>
      </w:r>
      <w:r w:rsidR="003C28E0" w:rsidRPr="00BC4CE3">
        <w:t>Grada Dubrovnika, Pred Dvorom 1, 20 000 Dubrovnik.</w:t>
      </w:r>
      <w:r w:rsidR="003C28E0" w:rsidRPr="00BB653B">
        <w:t xml:space="preserve"> </w:t>
      </w:r>
    </w:p>
    <w:p w14:paraId="3CC5515A" w14:textId="77777777" w:rsidR="005D3D28" w:rsidRPr="00BB653B" w:rsidRDefault="005D3D28" w:rsidP="005D3D28">
      <w:pPr>
        <w:pStyle w:val="Odlomakpopisa"/>
        <w:jc w:val="both"/>
      </w:pPr>
    </w:p>
    <w:p w14:paraId="78CEBC30" w14:textId="77777777" w:rsidR="005D3D28" w:rsidRDefault="005D3D28" w:rsidP="005735C7">
      <w:pPr>
        <w:pStyle w:val="Odlomakpopisa"/>
        <w:numPr>
          <w:ilvl w:val="0"/>
          <w:numId w:val="1"/>
        </w:numPr>
        <w:ind w:left="450"/>
        <w:jc w:val="both"/>
      </w:pPr>
      <w:r w:rsidRPr="00BB653B">
        <w:t>Za sjednicu Glavne skupštine utvrđuje se i objavljuje sljedeći</w:t>
      </w:r>
    </w:p>
    <w:p w14:paraId="2E167D1E" w14:textId="77777777" w:rsidR="004F1CA8" w:rsidRPr="00BB653B" w:rsidRDefault="004F1CA8" w:rsidP="004F1CA8">
      <w:pPr>
        <w:jc w:val="both"/>
      </w:pPr>
    </w:p>
    <w:p w14:paraId="2FCAAF28" w14:textId="77777777" w:rsidR="005D3D28" w:rsidRPr="00BB653B" w:rsidRDefault="005D3D28" w:rsidP="005D3D28">
      <w:pPr>
        <w:jc w:val="both"/>
      </w:pPr>
    </w:p>
    <w:p w14:paraId="0DAE6169" w14:textId="77777777" w:rsidR="005D3D28" w:rsidRDefault="005D3D28" w:rsidP="005D3D28">
      <w:pPr>
        <w:jc w:val="center"/>
        <w:rPr>
          <w:b/>
          <w:bCs/>
        </w:rPr>
      </w:pPr>
      <w:r w:rsidRPr="00BB653B">
        <w:rPr>
          <w:b/>
          <w:bCs/>
        </w:rPr>
        <w:t>D N E V N I   R E D</w:t>
      </w:r>
    </w:p>
    <w:p w14:paraId="75DB9E62" w14:textId="77777777" w:rsidR="004F1CA8" w:rsidRDefault="004F1CA8" w:rsidP="005D3D28">
      <w:pPr>
        <w:jc w:val="center"/>
        <w:rPr>
          <w:b/>
          <w:bCs/>
        </w:rPr>
      </w:pPr>
    </w:p>
    <w:p w14:paraId="0557FA02" w14:textId="77777777" w:rsidR="004F1CA8" w:rsidRPr="00BB653B" w:rsidRDefault="004F1CA8" w:rsidP="005D3D28">
      <w:pPr>
        <w:jc w:val="center"/>
        <w:rPr>
          <w:b/>
          <w:bCs/>
        </w:rPr>
      </w:pPr>
    </w:p>
    <w:p w14:paraId="1B1EE17E" w14:textId="77777777" w:rsidR="005D3D28" w:rsidRPr="00BB653B" w:rsidRDefault="005D3D28" w:rsidP="005D3D28">
      <w:pPr>
        <w:jc w:val="center"/>
      </w:pPr>
    </w:p>
    <w:p w14:paraId="0ABD4C2F" w14:textId="77777777" w:rsidR="005D3D28" w:rsidRPr="00BB653B" w:rsidRDefault="005D3D28" w:rsidP="005D3D28">
      <w:pPr>
        <w:pStyle w:val="Odlomakpopisa"/>
        <w:numPr>
          <w:ilvl w:val="0"/>
          <w:numId w:val="2"/>
        </w:numPr>
        <w:jc w:val="both"/>
      </w:pPr>
      <w:r w:rsidRPr="00BB653B">
        <w:t>Otvaranje Glavne skupštine i utvrđivanje broja nazočnih dioničara i opunomoćenika dioničara;</w:t>
      </w:r>
    </w:p>
    <w:p w14:paraId="1B205D66" w14:textId="77777777" w:rsidR="00992436" w:rsidRPr="00BB653B" w:rsidRDefault="005D3D28" w:rsidP="005D3D28">
      <w:pPr>
        <w:pStyle w:val="Odlomakpopisa"/>
        <w:numPr>
          <w:ilvl w:val="0"/>
          <w:numId w:val="2"/>
        </w:numPr>
        <w:jc w:val="both"/>
      </w:pPr>
      <w:r w:rsidRPr="00BB653B">
        <w:t xml:space="preserve">Verifikacija zapisnika </w:t>
      </w:r>
      <w:r w:rsidR="00D870B3" w:rsidRPr="00BB653B">
        <w:t>sa prethodne</w:t>
      </w:r>
      <w:r w:rsidRPr="00BB653B">
        <w:t xml:space="preserve"> Glavne skupštine</w:t>
      </w:r>
      <w:r w:rsidR="00992436" w:rsidRPr="00BB653B">
        <w:t xml:space="preserve"> Društva</w:t>
      </w:r>
      <w:r w:rsidRPr="00BB653B">
        <w:t xml:space="preserve"> održan</w:t>
      </w:r>
      <w:r w:rsidR="00992436" w:rsidRPr="00BB653B">
        <w:t xml:space="preserve">e </w:t>
      </w:r>
      <w:r w:rsidR="00AC4BB4">
        <w:t>20.06</w:t>
      </w:r>
      <w:r w:rsidR="00992436" w:rsidRPr="00BB653B">
        <w:t>.202</w:t>
      </w:r>
      <w:r w:rsidR="00064097">
        <w:t>5</w:t>
      </w:r>
      <w:r w:rsidR="00992436" w:rsidRPr="00BB653B">
        <w:t>. godine;</w:t>
      </w:r>
    </w:p>
    <w:p w14:paraId="43ABDFFB" w14:textId="77777777" w:rsidR="00C32F20" w:rsidRPr="00BB653B" w:rsidRDefault="005440A2" w:rsidP="00C32F20">
      <w:pPr>
        <w:pStyle w:val="Odlomakpopisa"/>
        <w:numPr>
          <w:ilvl w:val="0"/>
          <w:numId w:val="2"/>
        </w:numPr>
        <w:jc w:val="both"/>
      </w:pPr>
      <w:r w:rsidRPr="00BB653B">
        <w:t>Izvješće Uprave (Direktora) o poslovanju Društva za 202</w:t>
      </w:r>
      <w:r w:rsidR="00064097">
        <w:t>5</w:t>
      </w:r>
      <w:r w:rsidRPr="00BB653B">
        <w:t>. godinu;</w:t>
      </w:r>
    </w:p>
    <w:p w14:paraId="33BC766D" w14:textId="77777777" w:rsidR="005440A2" w:rsidRDefault="005440A2" w:rsidP="005D3D28">
      <w:pPr>
        <w:pStyle w:val="Odlomakpopisa"/>
        <w:numPr>
          <w:ilvl w:val="0"/>
          <w:numId w:val="2"/>
        </w:numPr>
        <w:jc w:val="both"/>
      </w:pPr>
      <w:r w:rsidRPr="00BB653B">
        <w:t xml:space="preserve">Izvješće Nadzornog odbora o obavljenom nadzoru </w:t>
      </w:r>
      <w:r w:rsidR="009F74EF" w:rsidRPr="00BB653B">
        <w:t>za</w:t>
      </w:r>
      <w:r w:rsidRPr="00BB653B">
        <w:t xml:space="preserve"> 202</w:t>
      </w:r>
      <w:r w:rsidR="00064097">
        <w:t>5</w:t>
      </w:r>
      <w:r w:rsidRPr="00BB653B">
        <w:t>. godin</w:t>
      </w:r>
      <w:r w:rsidR="009F74EF" w:rsidRPr="00BB653B">
        <w:t>u</w:t>
      </w:r>
      <w:r w:rsidRPr="00BB653B">
        <w:t>;</w:t>
      </w:r>
    </w:p>
    <w:p w14:paraId="6018100F" w14:textId="77777777" w:rsidR="00064097" w:rsidRDefault="00064097" w:rsidP="005D3D28">
      <w:pPr>
        <w:pStyle w:val="Odlomakpopisa"/>
        <w:numPr>
          <w:ilvl w:val="0"/>
          <w:numId w:val="2"/>
        </w:numPr>
        <w:jc w:val="both"/>
      </w:pPr>
      <w:r>
        <w:t>Izvješće revizora o obavljenoj reviziji financijskih izvješća Društva za 2025. godinu;</w:t>
      </w:r>
    </w:p>
    <w:p w14:paraId="162CEED6" w14:textId="77777777" w:rsidR="00064097" w:rsidRDefault="00064097" w:rsidP="005D3D28">
      <w:pPr>
        <w:pStyle w:val="Odlomakpopisa"/>
        <w:numPr>
          <w:ilvl w:val="0"/>
          <w:numId w:val="2"/>
        </w:numPr>
        <w:jc w:val="both"/>
      </w:pPr>
      <w:r>
        <w:t>Godišnja financijska izvješća za 2025. godinu;</w:t>
      </w:r>
    </w:p>
    <w:p w14:paraId="54D343FC" w14:textId="77777777" w:rsidR="00064097" w:rsidRDefault="00064097" w:rsidP="005D3D28">
      <w:pPr>
        <w:pStyle w:val="Odlomakpopisa"/>
        <w:numPr>
          <w:ilvl w:val="0"/>
          <w:numId w:val="2"/>
        </w:numPr>
        <w:jc w:val="both"/>
      </w:pPr>
      <w:r>
        <w:t>Donošenje odluke o raspodjeli dobiti za 2025. godinu;</w:t>
      </w:r>
    </w:p>
    <w:p w14:paraId="47E3F5E2" w14:textId="77777777" w:rsidR="00064097" w:rsidRDefault="00064097" w:rsidP="005D3D28">
      <w:pPr>
        <w:pStyle w:val="Odlomakpopisa"/>
        <w:numPr>
          <w:ilvl w:val="0"/>
          <w:numId w:val="2"/>
        </w:numPr>
        <w:jc w:val="both"/>
      </w:pPr>
      <w:r>
        <w:t>Donošenje odluke o davanju razrješnice Direktoru Društva za 2025. godinu;</w:t>
      </w:r>
    </w:p>
    <w:p w14:paraId="0F5CC90E" w14:textId="77777777" w:rsidR="00064097" w:rsidRDefault="00064097" w:rsidP="005D3D28">
      <w:pPr>
        <w:pStyle w:val="Odlomakpopisa"/>
        <w:numPr>
          <w:ilvl w:val="0"/>
          <w:numId w:val="2"/>
        </w:numPr>
        <w:jc w:val="both"/>
      </w:pPr>
      <w:r>
        <w:t>Donošenje odluke o davanju razrješnice članovima Nadzornog odbora Društva za 2025. godinu;</w:t>
      </w:r>
    </w:p>
    <w:p w14:paraId="7599CB6A" w14:textId="77777777" w:rsidR="00064097" w:rsidRDefault="00064097" w:rsidP="005D3D28">
      <w:pPr>
        <w:pStyle w:val="Odlomakpopisa"/>
        <w:numPr>
          <w:ilvl w:val="0"/>
          <w:numId w:val="2"/>
        </w:numPr>
        <w:jc w:val="both"/>
      </w:pPr>
      <w:r>
        <w:t>Donošenje odluke o usvajanju izvješća o primicima članova Uprave i Nadzornog odbora u 2025. godini;</w:t>
      </w:r>
    </w:p>
    <w:p w14:paraId="281D9D97" w14:textId="77777777" w:rsidR="00D14528" w:rsidRDefault="00D14528" w:rsidP="005D3D28">
      <w:pPr>
        <w:pStyle w:val="Odlomakpopisa"/>
        <w:numPr>
          <w:ilvl w:val="0"/>
          <w:numId w:val="2"/>
        </w:numPr>
        <w:jc w:val="both"/>
      </w:pPr>
      <w:r>
        <w:t>Donošenje odluke o imenovanju revizora Društva za</w:t>
      </w:r>
      <w:r w:rsidR="003C5FA7">
        <w:t xml:space="preserve"> </w:t>
      </w:r>
      <w:r>
        <w:t>2027. godinu;</w:t>
      </w:r>
    </w:p>
    <w:p w14:paraId="13337BE8" w14:textId="77777777" w:rsidR="00064097" w:rsidRDefault="00064097" w:rsidP="005D3D28">
      <w:pPr>
        <w:pStyle w:val="Odlomakpopisa"/>
        <w:numPr>
          <w:ilvl w:val="0"/>
          <w:numId w:val="2"/>
        </w:numPr>
        <w:jc w:val="both"/>
      </w:pPr>
      <w:r>
        <w:lastRenderedPageBreak/>
        <w:t>Razno.</w:t>
      </w:r>
    </w:p>
    <w:p w14:paraId="392522C9" w14:textId="77777777" w:rsidR="00C408E8" w:rsidRPr="00064097" w:rsidRDefault="00C408E8" w:rsidP="00064097">
      <w:pPr>
        <w:jc w:val="both"/>
        <w:rPr>
          <w:rFonts w:cstheme="minorHAnsi"/>
        </w:rPr>
      </w:pPr>
    </w:p>
    <w:p w14:paraId="60B45900" w14:textId="77777777" w:rsidR="005D3D28" w:rsidRPr="00BB653B" w:rsidRDefault="005D3D28" w:rsidP="00CB4727">
      <w:pPr>
        <w:pStyle w:val="Odlomakpopisa"/>
        <w:numPr>
          <w:ilvl w:val="0"/>
          <w:numId w:val="1"/>
        </w:numPr>
        <w:ind w:left="630"/>
        <w:jc w:val="both"/>
      </w:pPr>
      <w:r w:rsidRPr="00BB653B">
        <w:t xml:space="preserve">Uprava i Nadzorni odbor Društva predlažu da Glavna skupština donese sljedeće </w:t>
      </w:r>
      <w:r w:rsidR="00992436" w:rsidRPr="00BB653B">
        <w:t>Odluke</w:t>
      </w:r>
      <w:r w:rsidRPr="00BB653B">
        <w:t>:</w:t>
      </w:r>
    </w:p>
    <w:p w14:paraId="01C748FE" w14:textId="77777777" w:rsidR="00992436" w:rsidRPr="00BB653B" w:rsidRDefault="00992436" w:rsidP="005D3D28">
      <w:pPr>
        <w:jc w:val="both"/>
      </w:pPr>
    </w:p>
    <w:p w14:paraId="5547F2A4" w14:textId="77777777" w:rsidR="00992436" w:rsidRPr="00BB653B" w:rsidRDefault="00992436" w:rsidP="00AC4BB4">
      <w:pPr>
        <w:ind w:left="720" w:hanging="720"/>
        <w:jc w:val="both"/>
      </w:pPr>
      <w:r w:rsidRPr="00BB653B">
        <w:rPr>
          <w:b/>
          <w:bCs/>
        </w:rPr>
        <w:t>Ad 2.)</w:t>
      </w:r>
      <w:r w:rsidR="00AC4BB4">
        <w:t xml:space="preserve"> </w:t>
      </w:r>
      <w:r w:rsidR="00AC4BB4">
        <w:tab/>
      </w:r>
      <w:r w:rsidRPr="00BB653B">
        <w:t xml:space="preserve">Verificira se Zapisnik </w:t>
      </w:r>
      <w:r w:rsidR="004808F0" w:rsidRPr="00BB653B">
        <w:t>sa prethodne</w:t>
      </w:r>
      <w:r w:rsidR="00E52DB1" w:rsidRPr="00BB653B">
        <w:t xml:space="preserve"> </w:t>
      </w:r>
      <w:r w:rsidRPr="00BB653B">
        <w:t xml:space="preserve">Glavne skupštine Društva održane </w:t>
      </w:r>
      <w:r w:rsidR="00AC4BB4">
        <w:t>20.06.2025</w:t>
      </w:r>
      <w:r w:rsidRPr="00BB653B">
        <w:t>. godine.</w:t>
      </w:r>
    </w:p>
    <w:p w14:paraId="44346A87" w14:textId="77777777" w:rsidR="00992436" w:rsidRPr="00BB653B" w:rsidRDefault="00992436" w:rsidP="00E805FC">
      <w:pPr>
        <w:ind w:left="720"/>
        <w:jc w:val="both"/>
      </w:pPr>
    </w:p>
    <w:p w14:paraId="29E78B92" w14:textId="77777777" w:rsidR="004922E8" w:rsidRPr="00BB653B" w:rsidRDefault="00992436" w:rsidP="00E805FC">
      <w:pPr>
        <w:jc w:val="both"/>
      </w:pPr>
      <w:r w:rsidRPr="00BB653B">
        <w:rPr>
          <w:b/>
          <w:bCs/>
        </w:rPr>
        <w:t>Ad 3.)</w:t>
      </w:r>
      <w:r w:rsidRPr="00BB653B">
        <w:t xml:space="preserve"> </w:t>
      </w:r>
      <w:r w:rsidRPr="00BB653B">
        <w:tab/>
      </w:r>
      <w:r w:rsidR="004922E8" w:rsidRPr="00BB653B">
        <w:t>Prihvaća se izvješće Uprave (Direktora) o poslovanju Društva za 202</w:t>
      </w:r>
      <w:r w:rsidR="00AC4BB4">
        <w:t>5</w:t>
      </w:r>
      <w:r w:rsidR="004922E8" w:rsidRPr="00BB653B">
        <w:t>. godinu.</w:t>
      </w:r>
    </w:p>
    <w:p w14:paraId="32E2214D" w14:textId="77777777" w:rsidR="004922E8" w:rsidRPr="00BB653B" w:rsidRDefault="004922E8" w:rsidP="00E805FC">
      <w:pPr>
        <w:jc w:val="both"/>
      </w:pPr>
    </w:p>
    <w:p w14:paraId="282468D5" w14:textId="77777777" w:rsidR="00A449BF" w:rsidRDefault="004922E8" w:rsidP="00E805FC">
      <w:pPr>
        <w:jc w:val="both"/>
      </w:pPr>
      <w:r w:rsidRPr="00BB653B">
        <w:rPr>
          <w:b/>
          <w:bCs/>
        </w:rPr>
        <w:t xml:space="preserve">Ad 4.) </w:t>
      </w:r>
      <w:r w:rsidR="00CB4727" w:rsidRPr="00BB653B">
        <w:rPr>
          <w:b/>
          <w:bCs/>
        </w:rPr>
        <w:tab/>
      </w:r>
      <w:r w:rsidRPr="00BB653B">
        <w:t xml:space="preserve">Prihvaća se izvješće Nadzornog odbora o obavljenom </w:t>
      </w:r>
      <w:r w:rsidR="00E15B4E" w:rsidRPr="00BB653B">
        <w:t>nadzoru</w:t>
      </w:r>
      <w:r w:rsidRPr="00BB653B">
        <w:t xml:space="preserve"> za 202</w:t>
      </w:r>
      <w:r w:rsidR="00AC4BB4">
        <w:t>5</w:t>
      </w:r>
      <w:r w:rsidRPr="00BB653B">
        <w:t xml:space="preserve">. </w:t>
      </w:r>
      <w:r w:rsidR="003E0586" w:rsidRPr="00BB653B">
        <w:t xml:space="preserve"> </w:t>
      </w:r>
      <w:r w:rsidRPr="00BB653B">
        <w:t>godinu.</w:t>
      </w:r>
    </w:p>
    <w:p w14:paraId="17D66F66" w14:textId="77777777" w:rsidR="005A1E8B" w:rsidRPr="00BB653B" w:rsidRDefault="005A1E8B" w:rsidP="00E805FC">
      <w:pPr>
        <w:jc w:val="both"/>
      </w:pPr>
    </w:p>
    <w:p w14:paraId="187C627D" w14:textId="77777777" w:rsidR="00AC4BB4" w:rsidRPr="00BB653B" w:rsidRDefault="00AC4BB4" w:rsidP="00AC4BB4">
      <w:pPr>
        <w:ind w:left="720" w:hanging="720"/>
        <w:jc w:val="both"/>
      </w:pPr>
      <w:r w:rsidRPr="00BB653B">
        <w:rPr>
          <w:b/>
          <w:bCs/>
        </w:rPr>
        <w:t xml:space="preserve">Ad </w:t>
      </w:r>
      <w:r>
        <w:rPr>
          <w:b/>
          <w:bCs/>
        </w:rPr>
        <w:t>5</w:t>
      </w:r>
      <w:r w:rsidRPr="00BB653B">
        <w:rPr>
          <w:b/>
          <w:bCs/>
        </w:rPr>
        <w:t>.)</w:t>
      </w:r>
      <w:r>
        <w:rPr>
          <w:b/>
          <w:bCs/>
        </w:rPr>
        <w:t xml:space="preserve"> </w:t>
      </w:r>
      <w:r>
        <w:rPr>
          <w:b/>
          <w:bCs/>
        </w:rPr>
        <w:tab/>
      </w:r>
      <w:r w:rsidRPr="00BB653B">
        <w:t>Prihvaća se</w:t>
      </w:r>
      <w:r>
        <w:t xml:space="preserve"> </w:t>
      </w:r>
      <w:r w:rsidRPr="00BB653B">
        <w:t>izvješće o reviziji financijskih izvještaja Društva za 202</w:t>
      </w:r>
      <w:r>
        <w:t>5</w:t>
      </w:r>
      <w:r w:rsidRPr="00BB653B">
        <w:t>. godinu po obavljenoj reviziji imenovan</w:t>
      </w:r>
      <w:r>
        <w:t>e osobe</w:t>
      </w:r>
      <w:r w:rsidRPr="00BB653B">
        <w:t xml:space="preserve"> IVANKA RRIF d.o.o. za reviziju i računovodstvo iz Dubrovnika, Josipa Kosora 44, OIB: 79226332611 koja je ovlašteni revizor</w:t>
      </w:r>
      <w:r>
        <w:t xml:space="preserve">. </w:t>
      </w:r>
    </w:p>
    <w:p w14:paraId="76DB255B" w14:textId="77777777" w:rsidR="00AC4BB4" w:rsidRDefault="00AC4BB4" w:rsidP="00AC4BB4">
      <w:pPr>
        <w:ind w:left="720" w:hanging="720"/>
        <w:jc w:val="both"/>
        <w:rPr>
          <w:b/>
          <w:bCs/>
        </w:rPr>
      </w:pPr>
    </w:p>
    <w:p w14:paraId="50350CFE" w14:textId="77777777" w:rsidR="00AC4BB4" w:rsidRDefault="00AC4BB4" w:rsidP="00AC4BB4">
      <w:pPr>
        <w:jc w:val="both"/>
      </w:pPr>
      <w:r w:rsidRPr="00BB653B">
        <w:rPr>
          <w:b/>
          <w:bCs/>
        </w:rPr>
        <w:t>Ad</w:t>
      </w:r>
      <w:r>
        <w:rPr>
          <w:b/>
          <w:bCs/>
        </w:rPr>
        <w:t xml:space="preserve"> 6</w:t>
      </w:r>
      <w:r w:rsidRPr="00BB653B">
        <w:rPr>
          <w:b/>
          <w:bCs/>
        </w:rPr>
        <w:t xml:space="preserve">.)   </w:t>
      </w:r>
      <w:r w:rsidRPr="00BB653B">
        <w:t>Utvrđuju se godišnja financijska izvješća za 202</w:t>
      </w:r>
      <w:r>
        <w:t>5</w:t>
      </w:r>
      <w:r w:rsidRPr="00BB653B">
        <w:t>. godinu.</w:t>
      </w:r>
    </w:p>
    <w:p w14:paraId="1E404CB5" w14:textId="77777777" w:rsidR="00AC4BB4" w:rsidRDefault="00AC4BB4" w:rsidP="00AC4BB4">
      <w:pPr>
        <w:jc w:val="both"/>
      </w:pPr>
    </w:p>
    <w:p w14:paraId="23CB8CD4" w14:textId="77777777" w:rsidR="00AC4BB4" w:rsidRDefault="00AC4BB4" w:rsidP="00AC4BB4">
      <w:pPr>
        <w:ind w:left="720" w:hanging="720"/>
        <w:jc w:val="both"/>
      </w:pPr>
      <w:r w:rsidRPr="00AC4BB4">
        <w:rPr>
          <w:b/>
          <w:bCs/>
        </w:rPr>
        <w:t>Ad 7.)</w:t>
      </w:r>
      <w:r>
        <w:t xml:space="preserve"> </w:t>
      </w:r>
      <w:r>
        <w:tab/>
      </w:r>
      <w:r w:rsidRPr="004F1CA8">
        <w:t xml:space="preserve">Dobit Društva ostvarena u 2025. godini prije oporezivanja u iznosu od </w:t>
      </w:r>
      <w:r w:rsidR="004F1CA8" w:rsidRPr="004F1CA8">
        <w:t xml:space="preserve">526.897,64 </w:t>
      </w:r>
      <w:r w:rsidRPr="004F1CA8">
        <w:t>EUR određuje se za pokriće gubitaka iz prethodnih godina poslovanja.</w:t>
      </w:r>
    </w:p>
    <w:p w14:paraId="52E66905" w14:textId="77777777" w:rsidR="00AC4BB4" w:rsidRDefault="00AC4BB4" w:rsidP="00AC4BB4">
      <w:pPr>
        <w:ind w:left="720" w:hanging="720"/>
        <w:jc w:val="both"/>
      </w:pPr>
    </w:p>
    <w:p w14:paraId="6C57D402" w14:textId="77777777" w:rsidR="00AC4BB4" w:rsidRDefault="00AC4BB4" w:rsidP="00AC4BB4">
      <w:pPr>
        <w:ind w:left="720" w:hanging="720"/>
        <w:jc w:val="both"/>
      </w:pPr>
      <w:r w:rsidRPr="00B63F82">
        <w:rPr>
          <w:b/>
          <w:bCs/>
        </w:rPr>
        <w:t>Ad 8.)</w:t>
      </w:r>
      <w:r>
        <w:t xml:space="preserve"> </w:t>
      </w:r>
      <w:r w:rsidR="00B63F82">
        <w:tab/>
        <w:t>Daje se razrješnica – odobrava se rad Direktoru za vođenje poslova Društva za 2025. godinu.</w:t>
      </w:r>
    </w:p>
    <w:p w14:paraId="006D3FD9" w14:textId="77777777" w:rsidR="00B63F82" w:rsidRDefault="00B63F82" w:rsidP="00AC4BB4">
      <w:pPr>
        <w:ind w:left="720" w:hanging="720"/>
        <w:jc w:val="both"/>
      </w:pPr>
    </w:p>
    <w:p w14:paraId="7A3729B1" w14:textId="77777777" w:rsidR="00B63F82" w:rsidRDefault="00B63F82" w:rsidP="00AC4BB4">
      <w:pPr>
        <w:ind w:left="720" w:hanging="720"/>
        <w:jc w:val="both"/>
      </w:pPr>
      <w:r w:rsidRPr="00B63F82">
        <w:rPr>
          <w:b/>
          <w:bCs/>
        </w:rPr>
        <w:t>Ad 9.)</w:t>
      </w:r>
      <w:r>
        <w:t xml:space="preserve"> </w:t>
      </w:r>
      <w:r>
        <w:tab/>
        <w:t>Daje se razrješnica – odobrava se rad članovima Nadzornog odbora Društva za 2025. godinu.</w:t>
      </w:r>
    </w:p>
    <w:p w14:paraId="31475E8B" w14:textId="77777777" w:rsidR="00B63F82" w:rsidRDefault="00B63F82" w:rsidP="00AC4BB4">
      <w:pPr>
        <w:ind w:left="720" w:hanging="720"/>
        <w:jc w:val="both"/>
      </w:pPr>
    </w:p>
    <w:p w14:paraId="1A02C773" w14:textId="77777777" w:rsidR="00B63F82" w:rsidRDefault="00B63F82" w:rsidP="00AC4BB4">
      <w:pPr>
        <w:ind w:left="720" w:hanging="720"/>
        <w:jc w:val="both"/>
      </w:pPr>
      <w:r w:rsidRPr="00B63F82">
        <w:rPr>
          <w:b/>
          <w:bCs/>
        </w:rPr>
        <w:t xml:space="preserve">Ad 10.) </w:t>
      </w:r>
      <w:r w:rsidRPr="00B63F82">
        <w:t>Prihvaća se izvješće o primicima članova Uprave i Nadzornog odbora u 2025. godini.</w:t>
      </w:r>
    </w:p>
    <w:p w14:paraId="77AA4F28" w14:textId="77777777" w:rsidR="00B63F82" w:rsidRDefault="00B63F82" w:rsidP="00AC4BB4">
      <w:pPr>
        <w:ind w:left="720" w:hanging="720"/>
        <w:jc w:val="both"/>
        <w:rPr>
          <w:b/>
          <w:bCs/>
        </w:rPr>
      </w:pPr>
    </w:p>
    <w:p w14:paraId="5BAB9D34" w14:textId="77777777" w:rsidR="00D14528" w:rsidRPr="00BB653B" w:rsidRDefault="00D14528" w:rsidP="00D14528">
      <w:pPr>
        <w:ind w:left="720" w:hanging="720"/>
        <w:jc w:val="both"/>
      </w:pPr>
      <w:r w:rsidRPr="00BB653B">
        <w:rPr>
          <w:b/>
          <w:bCs/>
        </w:rPr>
        <w:t xml:space="preserve">Ad </w:t>
      </w:r>
      <w:r>
        <w:rPr>
          <w:b/>
          <w:bCs/>
        </w:rPr>
        <w:t>11</w:t>
      </w:r>
      <w:r w:rsidRPr="00BB653B">
        <w:rPr>
          <w:b/>
          <w:bCs/>
        </w:rPr>
        <w:t>.)</w:t>
      </w:r>
      <w:r>
        <w:rPr>
          <w:b/>
          <w:bCs/>
        </w:rPr>
        <w:t xml:space="preserve"> </w:t>
      </w:r>
      <w:r w:rsidRPr="004F1CA8">
        <w:t>Za revizora Društva za</w:t>
      </w:r>
      <w:r w:rsidR="003C5FA7" w:rsidRPr="004F1CA8">
        <w:t xml:space="preserve"> </w:t>
      </w:r>
      <w:r w:rsidRPr="004F1CA8">
        <w:t>2027. godinu imenuje se IVANKA RRIF d.o.o. za reviziju i računovodstvo sa sjedištem u Dubrovniku (Grad Dubrovnik), Josipa Kosora 44, OIB: 79226332611.</w:t>
      </w:r>
    </w:p>
    <w:p w14:paraId="61BAAE7A" w14:textId="77777777" w:rsidR="00D14528" w:rsidRDefault="00D14528" w:rsidP="00AC4BB4">
      <w:pPr>
        <w:ind w:left="720" w:hanging="720"/>
        <w:jc w:val="both"/>
        <w:rPr>
          <w:b/>
          <w:bCs/>
        </w:rPr>
      </w:pPr>
    </w:p>
    <w:p w14:paraId="51C46F50" w14:textId="77777777" w:rsidR="00B63F82" w:rsidRPr="00B63F82" w:rsidRDefault="00B63F82" w:rsidP="00AC4BB4">
      <w:pPr>
        <w:ind w:left="720" w:hanging="720"/>
        <w:jc w:val="both"/>
      </w:pPr>
      <w:r>
        <w:rPr>
          <w:b/>
          <w:bCs/>
        </w:rPr>
        <w:t>Ad 1</w:t>
      </w:r>
      <w:r w:rsidR="00D14528">
        <w:rPr>
          <w:b/>
          <w:bCs/>
        </w:rPr>
        <w:t>2</w:t>
      </w:r>
      <w:r>
        <w:rPr>
          <w:b/>
          <w:bCs/>
        </w:rPr>
        <w:t xml:space="preserve">.) </w:t>
      </w:r>
      <w:r>
        <w:t xml:space="preserve">Razno. </w:t>
      </w:r>
    </w:p>
    <w:p w14:paraId="77EF269A" w14:textId="77777777" w:rsidR="00C77AE6" w:rsidRPr="00B63F82" w:rsidRDefault="00C77AE6" w:rsidP="00B63F82">
      <w:pPr>
        <w:jc w:val="both"/>
        <w:rPr>
          <w:rFonts w:cstheme="minorHAnsi"/>
        </w:rPr>
      </w:pPr>
    </w:p>
    <w:p w14:paraId="2CA8DA48" w14:textId="77777777" w:rsidR="005D3D28" w:rsidRPr="00BB653B" w:rsidRDefault="00E805FC" w:rsidP="00413090">
      <w:pPr>
        <w:pStyle w:val="Odlomakpopisa"/>
        <w:numPr>
          <w:ilvl w:val="0"/>
          <w:numId w:val="1"/>
        </w:numPr>
        <w:jc w:val="both"/>
      </w:pPr>
      <w:r w:rsidRPr="00BB653B">
        <w:t xml:space="preserve">Uvjeti koji se moraju ispuniti za sudjelovanje na </w:t>
      </w:r>
      <w:r w:rsidR="00413090" w:rsidRPr="00BB653B">
        <w:t>G</w:t>
      </w:r>
      <w:r w:rsidRPr="00BB653B">
        <w:t>lavnoj skupštini te za korištenje pravom glasa</w:t>
      </w:r>
    </w:p>
    <w:p w14:paraId="64CACB34" w14:textId="77777777" w:rsidR="00521EC3" w:rsidRPr="00BB653B" w:rsidRDefault="00521EC3" w:rsidP="00521EC3">
      <w:pPr>
        <w:pStyle w:val="Bezproreda"/>
        <w:jc w:val="both"/>
        <w:rPr>
          <w:rFonts w:cstheme="minorHAnsi"/>
          <w:shd w:val="clear" w:color="auto" w:fill="FFFFFF"/>
        </w:rPr>
      </w:pPr>
    </w:p>
    <w:p w14:paraId="52E27BEE" w14:textId="77777777" w:rsidR="00521EC3" w:rsidRPr="00BB653B" w:rsidRDefault="00521EC3" w:rsidP="00521EC3">
      <w:pPr>
        <w:pStyle w:val="Bezproreda"/>
        <w:jc w:val="both"/>
        <w:rPr>
          <w:rFonts w:cstheme="minorHAnsi"/>
          <w:shd w:val="clear" w:color="auto" w:fill="FFFFFF"/>
        </w:rPr>
      </w:pPr>
      <w:r w:rsidRPr="00BB653B">
        <w:rPr>
          <w:rFonts w:cstheme="minorHAnsi"/>
          <w:shd w:val="clear" w:color="auto" w:fill="FFFFFF"/>
        </w:rPr>
        <w:t>Pravo sudjelovanja</w:t>
      </w:r>
      <w:r w:rsidR="004A1CC6" w:rsidRPr="00BB653B">
        <w:rPr>
          <w:rFonts w:cstheme="minorHAnsi"/>
          <w:shd w:val="clear" w:color="auto" w:fill="FFFFFF"/>
        </w:rPr>
        <w:t xml:space="preserve"> i pravo glasa</w:t>
      </w:r>
      <w:r w:rsidRPr="00BB653B">
        <w:rPr>
          <w:rFonts w:cstheme="minorHAnsi"/>
          <w:shd w:val="clear" w:color="auto" w:fill="FFFFFF"/>
        </w:rPr>
        <w:t xml:space="preserve"> na</w:t>
      </w:r>
      <w:r w:rsidR="004A1CC6" w:rsidRPr="00BB653B">
        <w:rPr>
          <w:rFonts w:cstheme="minorHAnsi"/>
          <w:shd w:val="clear" w:color="auto" w:fill="FFFFFF"/>
        </w:rPr>
        <w:t xml:space="preserve"> Glavnoj</w:t>
      </w:r>
      <w:r w:rsidRPr="00BB653B">
        <w:rPr>
          <w:rFonts w:cstheme="minorHAnsi"/>
          <w:shd w:val="clear" w:color="auto" w:fill="FFFFFF"/>
        </w:rPr>
        <w:t xml:space="preserve"> skupštini imaju svi dioničari </w:t>
      </w:r>
      <w:r w:rsidR="003F2742" w:rsidRPr="00BB653B">
        <w:rPr>
          <w:rFonts w:cstheme="minorHAnsi"/>
          <w:shd w:val="clear" w:color="auto" w:fill="FFFFFF"/>
        </w:rPr>
        <w:t>D</w:t>
      </w:r>
      <w:r w:rsidRPr="00BB653B">
        <w:rPr>
          <w:rFonts w:cstheme="minorHAnsi"/>
          <w:shd w:val="clear" w:color="auto" w:fill="FFFFFF"/>
        </w:rPr>
        <w:t>ruštva, koji su kao takvi upisani u knjizi dionica Društva, zastupnici ili punomoćnici (temeljem iskazane pisane punomoći) dioničara te zakoniti posjednici dionica na ime, koji prijave svoje sudjelovanje na Glavnoj skupštini. Prijava mora prispjeti Društvu na adresu sjedišta Društva, Dubrovnik, Svetoga Križa 3, najkasnije šest dana prije održavanja Glavne skupštine Društva.</w:t>
      </w:r>
    </w:p>
    <w:p w14:paraId="55B944D5" w14:textId="77777777" w:rsidR="00521EC3" w:rsidRPr="00BB653B" w:rsidRDefault="00521EC3" w:rsidP="00521EC3">
      <w:pPr>
        <w:pStyle w:val="Bezproreda"/>
        <w:jc w:val="both"/>
        <w:rPr>
          <w:rFonts w:cstheme="minorHAnsi"/>
          <w:shd w:val="clear" w:color="auto" w:fill="FFFFFF"/>
        </w:rPr>
      </w:pPr>
    </w:p>
    <w:p w14:paraId="3F928462" w14:textId="77777777" w:rsidR="00C2010E" w:rsidRPr="00BB653B" w:rsidRDefault="00521EC3" w:rsidP="00521EC3">
      <w:pPr>
        <w:pStyle w:val="Bezproreda"/>
        <w:jc w:val="both"/>
        <w:rPr>
          <w:rFonts w:cstheme="minorHAnsi"/>
          <w:shd w:val="clear" w:color="auto" w:fill="FFFFFF"/>
        </w:rPr>
      </w:pPr>
      <w:r w:rsidRPr="00BB653B">
        <w:rPr>
          <w:rFonts w:cstheme="minorHAnsi"/>
          <w:shd w:val="clear" w:color="auto" w:fill="FFFFFF"/>
        </w:rPr>
        <w:t>Punomoć mora sadržavati ukupan broj dionica, odnosno broj glasova kojima raspolaže te ovlaštenje punomoćniku da sudjeluje u radu Glavne skupštine Društva i glasuje.</w:t>
      </w:r>
    </w:p>
    <w:p w14:paraId="72ED77BE" w14:textId="77777777" w:rsidR="00C2010E" w:rsidRPr="00BB653B" w:rsidRDefault="00C2010E" w:rsidP="00521EC3">
      <w:pPr>
        <w:pStyle w:val="Bezproreda"/>
        <w:jc w:val="both"/>
        <w:rPr>
          <w:rFonts w:cstheme="minorHAnsi"/>
          <w:shd w:val="clear" w:color="auto" w:fill="FFFFFF"/>
        </w:rPr>
      </w:pPr>
    </w:p>
    <w:p w14:paraId="1B17B38E" w14:textId="77777777" w:rsidR="00521EC3" w:rsidRPr="00BB653B" w:rsidRDefault="00521EC3" w:rsidP="00521EC3">
      <w:pPr>
        <w:pStyle w:val="Bezproreda"/>
        <w:jc w:val="both"/>
        <w:rPr>
          <w:rFonts w:cstheme="minorHAnsi"/>
          <w:shd w:val="clear" w:color="auto" w:fill="FFFFFF"/>
        </w:rPr>
      </w:pPr>
      <w:r w:rsidRPr="00BB653B">
        <w:rPr>
          <w:rFonts w:cstheme="minorHAnsi"/>
          <w:shd w:val="clear" w:color="auto" w:fill="FFFFFF"/>
        </w:rPr>
        <w:lastRenderedPageBreak/>
        <w:t>Materijali za Glavnu skupštinu Društva, koji služe kao podloga za donošenje</w:t>
      </w:r>
      <w:r w:rsidR="00C2010E" w:rsidRPr="00BB653B">
        <w:rPr>
          <w:rFonts w:cstheme="minorHAnsi"/>
          <w:shd w:val="clear" w:color="auto" w:fill="FFFFFF"/>
        </w:rPr>
        <w:t xml:space="preserve"> objavljenih</w:t>
      </w:r>
      <w:r w:rsidRPr="00BB653B">
        <w:rPr>
          <w:rFonts w:cstheme="minorHAnsi"/>
          <w:shd w:val="clear" w:color="auto" w:fill="FFFFFF"/>
        </w:rPr>
        <w:t xml:space="preserve"> odluka, bit će dostupni </w:t>
      </w:r>
      <w:r w:rsidR="00C2010E" w:rsidRPr="00BB653B">
        <w:rPr>
          <w:rFonts w:cstheme="minorHAnsi"/>
          <w:shd w:val="clear" w:color="auto" w:fill="FFFFFF"/>
        </w:rPr>
        <w:t xml:space="preserve">na uvid </w:t>
      </w:r>
      <w:r w:rsidRPr="00BB653B">
        <w:rPr>
          <w:rFonts w:cstheme="minorHAnsi"/>
          <w:shd w:val="clear" w:color="auto" w:fill="FFFFFF"/>
        </w:rPr>
        <w:t xml:space="preserve">dioničarima </w:t>
      </w:r>
      <w:r w:rsidR="00C2010E" w:rsidRPr="00BB653B">
        <w:rPr>
          <w:rFonts w:cstheme="minorHAnsi"/>
          <w:shd w:val="clear" w:color="auto" w:fill="FFFFFF"/>
        </w:rPr>
        <w:t xml:space="preserve">od dana objave ovog poziva, u prostorijama Društva </w:t>
      </w:r>
      <w:r w:rsidRPr="00BB653B">
        <w:rPr>
          <w:rFonts w:cstheme="minorHAnsi"/>
          <w:shd w:val="clear" w:color="auto" w:fill="FFFFFF"/>
        </w:rPr>
        <w:t>na adresi: Svetoga Križa 3, 20 000 Dubrovnik, svakog radnog dana od</w:t>
      </w:r>
      <w:r w:rsidR="003C28E0" w:rsidRPr="00BB653B">
        <w:rPr>
          <w:rFonts w:cstheme="minorHAnsi"/>
          <w:shd w:val="clear" w:color="auto" w:fill="FFFFFF"/>
        </w:rPr>
        <w:t xml:space="preserve"> 10:00</w:t>
      </w:r>
      <w:r w:rsidRPr="00BB653B">
        <w:rPr>
          <w:rFonts w:cstheme="minorHAnsi"/>
          <w:shd w:val="clear" w:color="auto" w:fill="FFFFFF"/>
        </w:rPr>
        <w:t xml:space="preserve"> do</w:t>
      </w:r>
      <w:r w:rsidR="003C28E0" w:rsidRPr="00BB653B">
        <w:rPr>
          <w:rFonts w:cstheme="minorHAnsi"/>
          <w:shd w:val="clear" w:color="auto" w:fill="FFFFFF"/>
        </w:rPr>
        <w:t xml:space="preserve"> 12:00</w:t>
      </w:r>
      <w:r w:rsidRPr="00BB653B">
        <w:rPr>
          <w:rFonts w:cstheme="minorHAnsi"/>
          <w:shd w:val="clear" w:color="auto" w:fill="FFFFFF"/>
        </w:rPr>
        <w:t xml:space="preserve"> sati</w:t>
      </w:r>
      <w:r w:rsidR="00C2010E" w:rsidRPr="00BB653B">
        <w:rPr>
          <w:rFonts w:cstheme="minorHAnsi"/>
          <w:shd w:val="clear" w:color="auto" w:fill="FFFFFF"/>
        </w:rPr>
        <w:t xml:space="preserve">. </w:t>
      </w:r>
    </w:p>
    <w:p w14:paraId="7750080E" w14:textId="77777777" w:rsidR="00C2010E" w:rsidRPr="00BB653B" w:rsidRDefault="00C2010E" w:rsidP="00521EC3">
      <w:pPr>
        <w:pStyle w:val="Bezproreda"/>
        <w:jc w:val="both"/>
        <w:rPr>
          <w:rFonts w:cstheme="minorHAnsi"/>
          <w:shd w:val="clear" w:color="auto" w:fill="FFFFFF"/>
        </w:rPr>
      </w:pPr>
    </w:p>
    <w:p w14:paraId="5451E723" w14:textId="77777777" w:rsidR="00521EC3" w:rsidRPr="00BB653B" w:rsidRDefault="006903C6" w:rsidP="00521EC3">
      <w:pPr>
        <w:pStyle w:val="Bezproreda"/>
        <w:jc w:val="both"/>
        <w:rPr>
          <w:rFonts w:cstheme="minorHAnsi"/>
          <w:shd w:val="clear" w:color="auto" w:fill="FFFFFF"/>
        </w:rPr>
      </w:pPr>
      <w:r w:rsidRPr="00BB653B">
        <w:rPr>
          <w:rFonts w:cstheme="minorHAnsi"/>
          <w:shd w:val="clear" w:color="auto" w:fill="FFFFFF"/>
        </w:rPr>
        <w:t xml:space="preserve">Sukladno članku 12. Zakona o pravu na pristup informacijama za 3 osobe se može istodobno osigurati neposredan uvid u rad tijela javne vlasti pri čemu će se voditi računa o redoslijedu prijavljivanja na </w:t>
      </w:r>
      <w:r w:rsidR="00821F16" w:rsidRPr="00BB653B">
        <w:rPr>
          <w:rFonts w:cstheme="minorHAnsi"/>
          <w:shd w:val="clear" w:color="auto" w:fill="FFFFFF"/>
        </w:rPr>
        <w:t>e-</w:t>
      </w:r>
      <w:r w:rsidRPr="00BB653B">
        <w:rPr>
          <w:rFonts w:cstheme="minorHAnsi"/>
          <w:shd w:val="clear" w:color="auto" w:fill="FFFFFF"/>
        </w:rPr>
        <w:t>mail nfarcic@tup.hr i to najkasnije do 7 dana prije održavanja skupštine.</w:t>
      </w:r>
    </w:p>
    <w:p w14:paraId="651D12D6" w14:textId="77777777" w:rsidR="005D3D28" w:rsidRPr="00BB653B" w:rsidRDefault="005D3D28" w:rsidP="005D3D28">
      <w:pPr>
        <w:jc w:val="both"/>
      </w:pPr>
    </w:p>
    <w:p w14:paraId="276895E1" w14:textId="77777777" w:rsidR="00B63F82" w:rsidRDefault="00B63F82" w:rsidP="005A1E8B">
      <w:pPr>
        <w:jc w:val="center"/>
      </w:pPr>
      <w:r>
        <w:t xml:space="preserve">U </w:t>
      </w:r>
      <w:r w:rsidR="005D3D28" w:rsidRPr="00BB653B">
        <w:t>Dubrovnik</w:t>
      </w:r>
      <w:r>
        <w:t>u</w:t>
      </w:r>
      <w:r w:rsidR="005D3D28" w:rsidRPr="004F1CA8">
        <w:t>,</w:t>
      </w:r>
      <w:r w:rsidR="00417CE6" w:rsidRPr="004F1CA8">
        <w:t xml:space="preserve"> </w:t>
      </w:r>
      <w:r w:rsidR="004F1CA8" w:rsidRPr="004F1CA8">
        <w:t>14.</w:t>
      </w:r>
      <w:r w:rsidR="004F1CA8">
        <w:t>05</w:t>
      </w:r>
      <w:r w:rsidR="006F7B8C">
        <w:t>.</w:t>
      </w:r>
      <w:r w:rsidR="004B1F17" w:rsidRPr="00BB653B">
        <w:t>202</w:t>
      </w:r>
      <w:r>
        <w:t>6</w:t>
      </w:r>
      <w:r w:rsidR="004B1F17" w:rsidRPr="00BB653B">
        <w:t>. godine</w:t>
      </w:r>
    </w:p>
    <w:p w14:paraId="724A8F0F" w14:textId="77777777" w:rsidR="005D3D28" w:rsidRPr="00B63F82" w:rsidRDefault="00521EC3" w:rsidP="00B63F82">
      <w:pPr>
        <w:ind w:left="5760" w:firstLine="720"/>
        <w:jc w:val="both"/>
        <w:rPr>
          <w:b/>
          <w:bCs/>
        </w:rPr>
      </w:pPr>
      <w:r w:rsidRPr="00B63F82">
        <w:rPr>
          <w:b/>
          <w:bCs/>
        </w:rPr>
        <w:t>UTD RAGUSA</w:t>
      </w:r>
      <w:r w:rsidR="005D3D28" w:rsidRPr="00B63F82">
        <w:rPr>
          <w:b/>
          <w:bCs/>
        </w:rPr>
        <w:t xml:space="preserve"> d.d.</w:t>
      </w:r>
    </w:p>
    <w:p w14:paraId="315F26BD" w14:textId="77777777" w:rsidR="005D3D28" w:rsidRPr="00BB653B" w:rsidRDefault="005D3D28" w:rsidP="005D3D28">
      <w:pPr>
        <w:jc w:val="both"/>
      </w:pPr>
      <w:r w:rsidRPr="00BB653B">
        <w:tab/>
      </w:r>
      <w:r w:rsidRPr="00BB653B">
        <w:tab/>
      </w:r>
      <w:r w:rsidRPr="00BB653B">
        <w:tab/>
      </w:r>
      <w:r w:rsidRPr="00BB653B">
        <w:tab/>
      </w:r>
      <w:r w:rsidRPr="00BB653B">
        <w:tab/>
      </w:r>
      <w:r w:rsidRPr="00BB653B">
        <w:tab/>
      </w:r>
      <w:r w:rsidRPr="00BB653B">
        <w:tab/>
      </w:r>
      <w:r w:rsidRPr="00BB653B">
        <w:tab/>
      </w:r>
      <w:r w:rsidRPr="00BB653B">
        <w:tab/>
        <w:t xml:space="preserve">član </w:t>
      </w:r>
      <w:r w:rsidR="005A1E8B">
        <w:t>U</w:t>
      </w:r>
      <w:r w:rsidRPr="00BB653B">
        <w:t>prave</w:t>
      </w:r>
    </w:p>
    <w:p w14:paraId="2A5DF6E7" w14:textId="77777777" w:rsidR="00B63F82" w:rsidRDefault="005D3D28" w:rsidP="00413090">
      <w:pPr>
        <w:jc w:val="both"/>
      </w:pPr>
      <w:r w:rsidRPr="00BB653B">
        <w:tab/>
      </w:r>
      <w:r w:rsidRPr="00BB653B">
        <w:tab/>
      </w:r>
      <w:r w:rsidRPr="00BB653B">
        <w:tab/>
      </w:r>
      <w:r w:rsidRPr="00BB653B">
        <w:tab/>
      </w:r>
      <w:r w:rsidRPr="00BB653B">
        <w:tab/>
      </w:r>
      <w:r w:rsidRPr="00BB653B">
        <w:tab/>
      </w:r>
      <w:r w:rsidRPr="00BB653B">
        <w:tab/>
      </w:r>
      <w:r w:rsidRPr="00BB653B">
        <w:tab/>
      </w:r>
      <w:r w:rsidR="000F5755" w:rsidRPr="00BB653B">
        <w:tab/>
      </w:r>
      <w:r w:rsidR="0052293C" w:rsidRPr="00BB653B">
        <w:t>Nikolina Farčić</w:t>
      </w:r>
    </w:p>
    <w:p w14:paraId="71D5D860" w14:textId="77777777" w:rsidR="00B63F82" w:rsidRDefault="00B63F82" w:rsidP="00413090">
      <w:pPr>
        <w:jc w:val="both"/>
      </w:pPr>
    </w:p>
    <w:p w14:paraId="33DAE0A0" w14:textId="77777777" w:rsidR="00B63F82" w:rsidRDefault="00B63F82" w:rsidP="00413090">
      <w:pPr>
        <w:jc w:val="both"/>
      </w:pPr>
    </w:p>
    <w:p w14:paraId="6EE81671" w14:textId="77777777" w:rsidR="00B63F82" w:rsidRDefault="00B63F82" w:rsidP="00413090">
      <w:pPr>
        <w:jc w:val="both"/>
      </w:pPr>
    </w:p>
    <w:p w14:paraId="58B1CF5B" w14:textId="77777777" w:rsidR="00B63F82" w:rsidRDefault="00B63F82" w:rsidP="00413090">
      <w:pPr>
        <w:jc w:val="both"/>
      </w:pPr>
      <w:r>
        <w:tab/>
      </w:r>
      <w:r>
        <w:tab/>
      </w:r>
      <w:r>
        <w:tab/>
      </w:r>
      <w:r>
        <w:tab/>
      </w:r>
      <w:r>
        <w:tab/>
      </w:r>
      <w:r>
        <w:tab/>
      </w:r>
      <w:r>
        <w:tab/>
      </w:r>
      <w:r>
        <w:tab/>
      </w:r>
      <w:r>
        <w:tab/>
      </w:r>
      <w:r>
        <w:tab/>
      </w:r>
      <w:r>
        <w:tab/>
      </w:r>
      <w:r>
        <w:tab/>
      </w:r>
      <w:r>
        <w:tab/>
      </w:r>
      <w:r>
        <w:tab/>
      </w:r>
      <w:r>
        <w:tab/>
      </w:r>
      <w:r>
        <w:tab/>
      </w:r>
      <w:r>
        <w:tab/>
      </w:r>
      <w:r>
        <w:tab/>
      </w:r>
      <w:r>
        <w:tab/>
      </w:r>
      <w:r>
        <w:tab/>
      </w:r>
      <w:r>
        <w:tab/>
        <w:t>________________</w:t>
      </w:r>
    </w:p>
    <w:sectPr w:rsidR="00B63F82" w:rsidSect="004911F7">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97B4C" w14:textId="77777777" w:rsidR="00CA4B0B" w:rsidRDefault="00CA4B0B" w:rsidP="00A41A25">
      <w:r>
        <w:separator/>
      </w:r>
    </w:p>
  </w:endnote>
  <w:endnote w:type="continuationSeparator" w:id="0">
    <w:p w14:paraId="296063D5" w14:textId="77777777" w:rsidR="00CA4B0B" w:rsidRDefault="00CA4B0B" w:rsidP="00A4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Brojstranice"/>
      </w:rPr>
      <w:id w:val="-467975070"/>
      <w:docPartObj>
        <w:docPartGallery w:val="Page Numbers (Bottom of Page)"/>
        <w:docPartUnique/>
      </w:docPartObj>
    </w:sdtPr>
    <w:sdtContent>
      <w:p w14:paraId="5E62940B" w14:textId="77777777" w:rsidR="00BC4CE3" w:rsidRDefault="00BC4CE3" w:rsidP="00BC4CE3">
        <w:pPr>
          <w:pStyle w:val="Podnoje"/>
          <w:framePr w:wrap="none" w:vAnchor="text" w:hAnchor="margin" w:xAlign="center" w:y="1"/>
          <w:rPr>
            <w:rStyle w:val="Brojstranice"/>
          </w:rPr>
        </w:pPr>
        <w:r>
          <w:rPr>
            <w:rStyle w:val="Brojstranice"/>
          </w:rPr>
          <w:fldChar w:fldCharType="begin"/>
        </w:r>
        <w:r>
          <w:rPr>
            <w:rStyle w:val="Brojstranice"/>
          </w:rPr>
          <w:instrText xml:space="preserve"> PAGE </w:instrText>
        </w:r>
        <w:r>
          <w:rPr>
            <w:rStyle w:val="Brojstranice"/>
          </w:rPr>
          <w:fldChar w:fldCharType="end"/>
        </w:r>
      </w:p>
    </w:sdtContent>
  </w:sdt>
  <w:p w14:paraId="06D66329" w14:textId="77777777" w:rsidR="00BC4CE3" w:rsidRDefault="00BC4CE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Brojstranice"/>
      </w:rPr>
      <w:id w:val="1102076871"/>
      <w:docPartObj>
        <w:docPartGallery w:val="Page Numbers (Bottom of Page)"/>
        <w:docPartUnique/>
      </w:docPartObj>
    </w:sdtPr>
    <w:sdtContent>
      <w:p w14:paraId="3DC7B432" w14:textId="77777777" w:rsidR="00BC4CE3" w:rsidRDefault="00BC4CE3" w:rsidP="00BC4CE3">
        <w:pPr>
          <w:pStyle w:val="Podnoje"/>
          <w:framePr w:wrap="none" w:vAnchor="text" w:hAnchor="margin" w:xAlign="center" w:y="1"/>
          <w:rPr>
            <w:rStyle w:val="Brojstranice"/>
          </w:rPr>
        </w:pPr>
        <w:r>
          <w:rPr>
            <w:rStyle w:val="Brojstranice"/>
          </w:rPr>
          <w:fldChar w:fldCharType="begin"/>
        </w:r>
        <w:r>
          <w:rPr>
            <w:rStyle w:val="Brojstranice"/>
          </w:rPr>
          <w:instrText xml:space="preserve"> PAGE </w:instrText>
        </w:r>
        <w:r>
          <w:rPr>
            <w:rStyle w:val="Brojstranice"/>
          </w:rPr>
          <w:fldChar w:fldCharType="separate"/>
        </w:r>
        <w:r w:rsidR="00757189">
          <w:rPr>
            <w:rStyle w:val="Brojstranice"/>
            <w:noProof/>
          </w:rPr>
          <w:t>3</w:t>
        </w:r>
        <w:r>
          <w:rPr>
            <w:rStyle w:val="Brojstranice"/>
          </w:rPr>
          <w:fldChar w:fldCharType="end"/>
        </w:r>
      </w:p>
    </w:sdtContent>
  </w:sdt>
  <w:p w14:paraId="3158B38A" w14:textId="77777777" w:rsidR="00BC4CE3" w:rsidRDefault="00BC4CE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7C54F" w14:textId="77777777" w:rsidR="00CA4B0B" w:rsidRDefault="00CA4B0B" w:rsidP="00A41A25">
      <w:r>
        <w:separator/>
      </w:r>
    </w:p>
  </w:footnote>
  <w:footnote w:type="continuationSeparator" w:id="0">
    <w:p w14:paraId="272A2D6B" w14:textId="77777777" w:rsidR="00CA4B0B" w:rsidRDefault="00CA4B0B" w:rsidP="00A41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D5525"/>
    <w:multiLevelType w:val="hybridMultilevel"/>
    <w:tmpl w:val="8A880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8721B2"/>
    <w:multiLevelType w:val="hybridMultilevel"/>
    <w:tmpl w:val="40DA5780"/>
    <w:lvl w:ilvl="0" w:tplc="5E88F8B6">
      <w:start w:val="1"/>
      <w:numFmt w:val="decimal"/>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194580F"/>
    <w:multiLevelType w:val="hybridMultilevel"/>
    <w:tmpl w:val="E690D050"/>
    <w:lvl w:ilvl="0" w:tplc="7290675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C9705F"/>
    <w:multiLevelType w:val="hybridMultilevel"/>
    <w:tmpl w:val="8A880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71A68"/>
    <w:multiLevelType w:val="hybridMultilevel"/>
    <w:tmpl w:val="8FFC23BE"/>
    <w:lvl w:ilvl="0" w:tplc="041A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9638C8"/>
    <w:multiLevelType w:val="hybridMultilevel"/>
    <w:tmpl w:val="0DAE0AF2"/>
    <w:lvl w:ilvl="0" w:tplc="72906756">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2474F9"/>
    <w:multiLevelType w:val="hybridMultilevel"/>
    <w:tmpl w:val="8A880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F722DB"/>
    <w:multiLevelType w:val="hybridMultilevel"/>
    <w:tmpl w:val="855EE664"/>
    <w:lvl w:ilvl="0" w:tplc="2C786D96">
      <w:start w:val="3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9223372">
    <w:abstractNumId w:val="4"/>
  </w:num>
  <w:num w:numId="2" w16cid:durableId="213662109">
    <w:abstractNumId w:val="3"/>
  </w:num>
  <w:num w:numId="3" w16cid:durableId="937251593">
    <w:abstractNumId w:val="6"/>
  </w:num>
  <w:num w:numId="4" w16cid:durableId="1981568563">
    <w:abstractNumId w:val="0"/>
  </w:num>
  <w:num w:numId="5" w16cid:durableId="523635512">
    <w:abstractNumId w:val="5"/>
  </w:num>
  <w:num w:numId="6" w16cid:durableId="729498690">
    <w:abstractNumId w:val="2"/>
  </w:num>
  <w:num w:numId="7" w16cid:durableId="1842621108">
    <w:abstractNumId w:val="7"/>
  </w:num>
  <w:num w:numId="8" w16cid:durableId="7928655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28"/>
    <w:rsid w:val="000110DA"/>
    <w:rsid w:val="000576DE"/>
    <w:rsid w:val="00064097"/>
    <w:rsid w:val="00085F8C"/>
    <w:rsid w:val="000925C1"/>
    <w:rsid w:val="000A15C2"/>
    <w:rsid w:val="000A2AC9"/>
    <w:rsid w:val="000D312F"/>
    <w:rsid w:val="000D34AB"/>
    <w:rsid w:val="000E0901"/>
    <w:rsid w:val="000E4240"/>
    <w:rsid w:val="000F5755"/>
    <w:rsid w:val="00101E4C"/>
    <w:rsid w:val="00104060"/>
    <w:rsid w:val="00117799"/>
    <w:rsid w:val="001533B4"/>
    <w:rsid w:val="00157FDB"/>
    <w:rsid w:val="001628F4"/>
    <w:rsid w:val="00167422"/>
    <w:rsid w:val="00172813"/>
    <w:rsid w:val="00174C47"/>
    <w:rsid w:val="00180459"/>
    <w:rsid w:val="00191323"/>
    <w:rsid w:val="001A55EC"/>
    <w:rsid w:val="001B25F3"/>
    <w:rsid w:val="001B2BAA"/>
    <w:rsid w:val="001B41AF"/>
    <w:rsid w:val="001C4926"/>
    <w:rsid w:val="001F4BAE"/>
    <w:rsid w:val="00204B0F"/>
    <w:rsid w:val="00236280"/>
    <w:rsid w:val="00261550"/>
    <w:rsid w:val="00275819"/>
    <w:rsid w:val="00291248"/>
    <w:rsid w:val="00292AD3"/>
    <w:rsid w:val="00297047"/>
    <w:rsid w:val="002A69D0"/>
    <w:rsid w:val="002B690C"/>
    <w:rsid w:val="002D638C"/>
    <w:rsid w:val="002E1B95"/>
    <w:rsid w:val="002E2DF1"/>
    <w:rsid w:val="002F4007"/>
    <w:rsid w:val="0030694B"/>
    <w:rsid w:val="00315FED"/>
    <w:rsid w:val="00332176"/>
    <w:rsid w:val="0033573B"/>
    <w:rsid w:val="0033638A"/>
    <w:rsid w:val="00352906"/>
    <w:rsid w:val="00355259"/>
    <w:rsid w:val="0035795F"/>
    <w:rsid w:val="0038605F"/>
    <w:rsid w:val="003865F9"/>
    <w:rsid w:val="003A6DBB"/>
    <w:rsid w:val="003B5960"/>
    <w:rsid w:val="003B6ADF"/>
    <w:rsid w:val="003C27FD"/>
    <w:rsid w:val="003C28E0"/>
    <w:rsid w:val="003C5FA7"/>
    <w:rsid w:val="003D4C9B"/>
    <w:rsid w:val="003E0586"/>
    <w:rsid w:val="003F2742"/>
    <w:rsid w:val="00413090"/>
    <w:rsid w:val="00417CE6"/>
    <w:rsid w:val="00425D33"/>
    <w:rsid w:val="0044327F"/>
    <w:rsid w:val="00462AB2"/>
    <w:rsid w:val="00473CCC"/>
    <w:rsid w:val="00476FF7"/>
    <w:rsid w:val="00477224"/>
    <w:rsid w:val="004808F0"/>
    <w:rsid w:val="00483463"/>
    <w:rsid w:val="00487432"/>
    <w:rsid w:val="004911F7"/>
    <w:rsid w:val="004922E8"/>
    <w:rsid w:val="00496AB2"/>
    <w:rsid w:val="004A1CC6"/>
    <w:rsid w:val="004B1F17"/>
    <w:rsid w:val="004C65F6"/>
    <w:rsid w:val="004C70F2"/>
    <w:rsid w:val="004C7E66"/>
    <w:rsid w:val="004F1CA8"/>
    <w:rsid w:val="00515245"/>
    <w:rsid w:val="00520FA7"/>
    <w:rsid w:val="00521EC3"/>
    <w:rsid w:val="0052293C"/>
    <w:rsid w:val="00522DB8"/>
    <w:rsid w:val="005324A1"/>
    <w:rsid w:val="005440A2"/>
    <w:rsid w:val="00563FAB"/>
    <w:rsid w:val="00566F3F"/>
    <w:rsid w:val="005735C7"/>
    <w:rsid w:val="005928A9"/>
    <w:rsid w:val="00593527"/>
    <w:rsid w:val="005A1A01"/>
    <w:rsid w:val="005A1E8B"/>
    <w:rsid w:val="005C3479"/>
    <w:rsid w:val="005C4843"/>
    <w:rsid w:val="005D3D28"/>
    <w:rsid w:val="005D7AC5"/>
    <w:rsid w:val="005E48FB"/>
    <w:rsid w:val="005F08E9"/>
    <w:rsid w:val="005F29BB"/>
    <w:rsid w:val="005F4C15"/>
    <w:rsid w:val="006100D7"/>
    <w:rsid w:val="00634F40"/>
    <w:rsid w:val="00650AE1"/>
    <w:rsid w:val="0065610B"/>
    <w:rsid w:val="0066324D"/>
    <w:rsid w:val="00680E7B"/>
    <w:rsid w:val="00687ED5"/>
    <w:rsid w:val="006903C6"/>
    <w:rsid w:val="006913E9"/>
    <w:rsid w:val="00695844"/>
    <w:rsid w:val="006B7C08"/>
    <w:rsid w:val="006C42B1"/>
    <w:rsid w:val="006D277D"/>
    <w:rsid w:val="006E1180"/>
    <w:rsid w:val="006F7B8C"/>
    <w:rsid w:val="007071D1"/>
    <w:rsid w:val="00714E57"/>
    <w:rsid w:val="00714FCC"/>
    <w:rsid w:val="00735C70"/>
    <w:rsid w:val="0074569F"/>
    <w:rsid w:val="00757189"/>
    <w:rsid w:val="00774656"/>
    <w:rsid w:val="00776A75"/>
    <w:rsid w:val="00776EE1"/>
    <w:rsid w:val="00783C43"/>
    <w:rsid w:val="00795074"/>
    <w:rsid w:val="007A1D26"/>
    <w:rsid w:val="007C1D34"/>
    <w:rsid w:val="007C6B2D"/>
    <w:rsid w:val="007E2298"/>
    <w:rsid w:val="007E4BA3"/>
    <w:rsid w:val="007E58FF"/>
    <w:rsid w:val="007F0028"/>
    <w:rsid w:val="00815902"/>
    <w:rsid w:val="0082157A"/>
    <w:rsid w:val="00821F16"/>
    <w:rsid w:val="00825C66"/>
    <w:rsid w:val="00844BD1"/>
    <w:rsid w:val="00845413"/>
    <w:rsid w:val="0086096A"/>
    <w:rsid w:val="0086220E"/>
    <w:rsid w:val="00876953"/>
    <w:rsid w:val="00883AA3"/>
    <w:rsid w:val="008969E5"/>
    <w:rsid w:val="008B1635"/>
    <w:rsid w:val="008B33D9"/>
    <w:rsid w:val="008C2B12"/>
    <w:rsid w:val="008D59C7"/>
    <w:rsid w:val="008F1295"/>
    <w:rsid w:val="008F58B2"/>
    <w:rsid w:val="009008B5"/>
    <w:rsid w:val="009041E7"/>
    <w:rsid w:val="00905309"/>
    <w:rsid w:val="00911AE9"/>
    <w:rsid w:val="00920A53"/>
    <w:rsid w:val="00935AE2"/>
    <w:rsid w:val="00956E42"/>
    <w:rsid w:val="009658F1"/>
    <w:rsid w:val="009737CB"/>
    <w:rsid w:val="00992436"/>
    <w:rsid w:val="00995643"/>
    <w:rsid w:val="009B40A5"/>
    <w:rsid w:val="009B7D6F"/>
    <w:rsid w:val="009C08DA"/>
    <w:rsid w:val="009C44C7"/>
    <w:rsid w:val="009D5868"/>
    <w:rsid w:val="009F74EF"/>
    <w:rsid w:val="00A039FC"/>
    <w:rsid w:val="00A206C6"/>
    <w:rsid w:val="00A41A25"/>
    <w:rsid w:val="00A424BC"/>
    <w:rsid w:val="00A449BF"/>
    <w:rsid w:val="00A81BB6"/>
    <w:rsid w:val="00A87836"/>
    <w:rsid w:val="00A921BD"/>
    <w:rsid w:val="00A96811"/>
    <w:rsid w:val="00AC4BB4"/>
    <w:rsid w:val="00AD1A33"/>
    <w:rsid w:val="00AE0FAC"/>
    <w:rsid w:val="00AE6FD1"/>
    <w:rsid w:val="00B00A60"/>
    <w:rsid w:val="00B26561"/>
    <w:rsid w:val="00B63F82"/>
    <w:rsid w:val="00B77E3C"/>
    <w:rsid w:val="00B86027"/>
    <w:rsid w:val="00B90FD0"/>
    <w:rsid w:val="00BA44B2"/>
    <w:rsid w:val="00BB3FF3"/>
    <w:rsid w:val="00BB653B"/>
    <w:rsid w:val="00BC4CE3"/>
    <w:rsid w:val="00BC691F"/>
    <w:rsid w:val="00BD2619"/>
    <w:rsid w:val="00BE13FE"/>
    <w:rsid w:val="00BF1B7E"/>
    <w:rsid w:val="00C2010E"/>
    <w:rsid w:val="00C219A4"/>
    <w:rsid w:val="00C32F20"/>
    <w:rsid w:val="00C37F97"/>
    <w:rsid w:val="00C408E8"/>
    <w:rsid w:val="00C40EEB"/>
    <w:rsid w:val="00C52672"/>
    <w:rsid w:val="00C526A3"/>
    <w:rsid w:val="00C6359B"/>
    <w:rsid w:val="00C77AE6"/>
    <w:rsid w:val="00C8783D"/>
    <w:rsid w:val="00C94C22"/>
    <w:rsid w:val="00C96972"/>
    <w:rsid w:val="00CA4B0B"/>
    <w:rsid w:val="00CA6CAA"/>
    <w:rsid w:val="00CB4727"/>
    <w:rsid w:val="00CC54C5"/>
    <w:rsid w:val="00CD7BA6"/>
    <w:rsid w:val="00CE7FF9"/>
    <w:rsid w:val="00CF434C"/>
    <w:rsid w:val="00D117E2"/>
    <w:rsid w:val="00D14528"/>
    <w:rsid w:val="00D35818"/>
    <w:rsid w:val="00D45931"/>
    <w:rsid w:val="00D54C2F"/>
    <w:rsid w:val="00D56BE7"/>
    <w:rsid w:val="00D74838"/>
    <w:rsid w:val="00D75E75"/>
    <w:rsid w:val="00D870B3"/>
    <w:rsid w:val="00D95636"/>
    <w:rsid w:val="00DA6FEE"/>
    <w:rsid w:val="00DB5B05"/>
    <w:rsid w:val="00DD2E15"/>
    <w:rsid w:val="00DD581F"/>
    <w:rsid w:val="00DE7E66"/>
    <w:rsid w:val="00DF34CA"/>
    <w:rsid w:val="00DF5C3C"/>
    <w:rsid w:val="00E0116E"/>
    <w:rsid w:val="00E020A9"/>
    <w:rsid w:val="00E05722"/>
    <w:rsid w:val="00E15B4E"/>
    <w:rsid w:val="00E27461"/>
    <w:rsid w:val="00E30241"/>
    <w:rsid w:val="00E35545"/>
    <w:rsid w:val="00E37459"/>
    <w:rsid w:val="00E44935"/>
    <w:rsid w:val="00E52DB1"/>
    <w:rsid w:val="00E54A48"/>
    <w:rsid w:val="00E805FC"/>
    <w:rsid w:val="00E80B79"/>
    <w:rsid w:val="00E81CE5"/>
    <w:rsid w:val="00E82294"/>
    <w:rsid w:val="00E87939"/>
    <w:rsid w:val="00EA5FD5"/>
    <w:rsid w:val="00ED1A47"/>
    <w:rsid w:val="00EE5993"/>
    <w:rsid w:val="00EE6A43"/>
    <w:rsid w:val="00F23BE0"/>
    <w:rsid w:val="00F3168E"/>
    <w:rsid w:val="00F41FEE"/>
    <w:rsid w:val="00F43D4B"/>
    <w:rsid w:val="00F43D6B"/>
    <w:rsid w:val="00F46602"/>
    <w:rsid w:val="00F53258"/>
    <w:rsid w:val="00F71BB6"/>
    <w:rsid w:val="00F768EC"/>
    <w:rsid w:val="00FB4F1E"/>
    <w:rsid w:val="00FD035E"/>
    <w:rsid w:val="00FD73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B21D1"/>
  <w15:docId w15:val="{0F4100F8-1E25-4392-A63A-95B58784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D28"/>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D3D28"/>
    <w:pPr>
      <w:ind w:left="720"/>
      <w:contextualSpacing/>
    </w:pPr>
  </w:style>
  <w:style w:type="character" w:styleId="Referencakomentara">
    <w:name w:val="annotation reference"/>
    <w:basedOn w:val="Zadanifontodlomka"/>
    <w:uiPriority w:val="99"/>
    <w:semiHidden/>
    <w:unhideWhenUsed/>
    <w:rsid w:val="005D3D28"/>
    <w:rPr>
      <w:sz w:val="16"/>
      <w:szCs w:val="16"/>
    </w:rPr>
  </w:style>
  <w:style w:type="paragraph" w:styleId="Tekstkomentara">
    <w:name w:val="annotation text"/>
    <w:basedOn w:val="Normal"/>
    <w:link w:val="TekstkomentaraChar"/>
    <w:uiPriority w:val="99"/>
    <w:semiHidden/>
    <w:unhideWhenUsed/>
    <w:rsid w:val="005D3D28"/>
    <w:rPr>
      <w:sz w:val="20"/>
      <w:szCs w:val="20"/>
    </w:rPr>
  </w:style>
  <w:style w:type="character" w:customStyle="1" w:styleId="TekstkomentaraChar">
    <w:name w:val="Tekst komentara Char"/>
    <w:basedOn w:val="Zadanifontodlomka"/>
    <w:link w:val="Tekstkomentara"/>
    <w:uiPriority w:val="99"/>
    <w:semiHidden/>
    <w:rsid w:val="005D3D28"/>
    <w:rPr>
      <w:sz w:val="20"/>
      <w:szCs w:val="20"/>
    </w:rPr>
  </w:style>
  <w:style w:type="paragraph" w:styleId="Predmetkomentara">
    <w:name w:val="annotation subject"/>
    <w:basedOn w:val="Tekstkomentara"/>
    <w:next w:val="Tekstkomentara"/>
    <w:link w:val="PredmetkomentaraChar"/>
    <w:uiPriority w:val="99"/>
    <w:semiHidden/>
    <w:unhideWhenUsed/>
    <w:rsid w:val="005D3D28"/>
    <w:rPr>
      <w:b/>
      <w:bCs/>
    </w:rPr>
  </w:style>
  <w:style w:type="character" w:customStyle="1" w:styleId="PredmetkomentaraChar">
    <w:name w:val="Predmet komentara Char"/>
    <w:basedOn w:val="TekstkomentaraChar"/>
    <w:link w:val="Predmetkomentara"/>
    <w:uiPriority w:val="99"/>
    <w:semiHidden/>
    <w:rsid w:val="005D3D28"/>
    <w:rPr>
      <w:b/>
      <w:bCs/>
      <w:sz w:val="20"/>
      <w:szCs w:val="20"/>
    </w:rPr>
  </w:style>
  <w:style w:type="paragraph" w:styleId="Tekstbalonia">
    <w:name w:val="Balloon Text"/>
    <w:basedOn w:val="Normal"/>
    <w:link w:val="TekstbaloniaChar"/>
    <w:uiPriority w:val="99"/>
    <w:semiHidden/>
    <w:unhideWhenUsed/>
    <w:rsid w:val="005D3D28"/>
    <w:rPr>
      <w:rFonts w:ascii="Times New Roman" w:hAnsi="Times New Roman" w:cs="Times New Roman"/>
      <w:sz w:val="18"/>
      <w:szCs w:val="18"/>
    </w:rPr>
  </w:style>
  <w:style w:type="character" w:customStyle="1" w:styleId="TekstbaloniaChar">
    <w:name w:val="Tekst balončića Char"/>
    <w:basedOn w:val="Zadanifontodlomka"/>
    <w:link w:val="Tekstbalonia"/>
    <w:uiPriority w:val="99"/>
    <w:semiHidden/>
    <w:rsid w:val="005D3D28"/>
    <w:rPr>
      <w:rFonts w:ascii="Times New Roman" w:hAnsi="Times New Roman" w:cs="Times New Roman"/>
      <w:sz w:val="18"/>
      <w:szCs w:val="18"/>
    </w:rPr>
  </w:style>
  <w:style w:type="paragraph" w:styleId="Bezproreda">
    <w:name w:val="No Spacing"/>
    <w:uiPriority w:val="1"/>
    <w:qFormat/>
    <w:rsid w:val="00B90FD0"/>
  </w:style>
  <w:style w:type="paragraph" w:styleId="Podnoje">
    <w:name w:val="footer"/>
    <w:basedOn w:val="Normal"/>
    <w:link w:val="PodnojeChar"/>
    <w:uiPriority w:val="99"/>
    <w:unhideWhenUsed/>
    <w:rsid w:val="00A41A25"/>
    <w:pPr>
      <w:tabs>
        <w:tab w:val="center" w:pos="4513"/>
        <w:tab w:val="right" w:pos="9026"/>
      </w:tabs>
    </w:pPr>
  </w:style>
  <w:style w:type="character" w:customStyle="1" w:styleId="PodnojeChar">
    <w:name w:val="Podnožje Char"/>
    <w:basedOn w:val="Zadanifontodlomka"/>
    <w:link w:val="Podnoje"/>
    <w:uiPriority w:val="99"/>
    <w:rsid w:val="00A41A25"/>
  </w:style>
  <w:style w:type="character" w:styleId="Brojstranice">
    <w:name w:val="page number"/>
    <w:basedOn w:val="Zadanifontodlomka"/>
    <w:uiPriority w:val="99"/>
    <w:semiHidden/>
    <w:unhideWhenUsed/>
    <w:rsid w:val="00A41A25"/>
  </w:style>
  <w:style w:type="paragraph" w:styleId="Revizija">
    <w:name w:val="Revision"/>
    <w:hidden/>
    <w:uiPriority w:val="99"/>
    <w:semiHidden/>
    <w:rsid w:val="00DA6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Zovko Office</dc:creator>
  <cp:lastModifiedBy>Tup d.d.</cp:lastModifiedBy>
  <cp:revision>2</cp:revision>
  <cp:lastPrinted>2026-05-13T06:09:00Z</cp:lastPrinted>
  <dcterms:created xsi:type="dcterms:W3CDTF">2026-05-15T06:35:00Z</dcterms:created>
  <dcterms:modified xsi:type="dcterms:W3CDTF">2026-05-15T06:35:00Z</dcterms:modified>
</cp:coreProperties>
</file>